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D0B" w:rsidRDefault="00FF3D0B" w:rsidP="00FF3D0B">
      <w:pPr>
        <w:widowControl w:val="0"/>
        <w:tabs>
          <w:tab w:val="left" w:pos="425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     </w:t>
      </w:r>
    </w:p>
    <w:p w:rsidR="00FF3D0B" w:rsidRDefault="00FF3D0B" w:rsidP="00FF3D0B">
      <w:pPr>
        <w:widowControl w:val="0"/>
        <w:tabs>
          <w:tab w:val="left" w:pos="-142"/>
        </w:tabs>
        <w:spacing w:after="0" w:line="240" w:lineRule="auto"/>
        <w:ind w:left="-426" w:firstLine="1277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FF3D0B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8170996"/>
            <wp:effectExtent l="0" t="0" r="3175" b="1905"/>
            <wp:docPr id="2" name="Рисунок 2" descr="C:\Users\уч\Desktop\Untitled.FR12 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\Desktop\Untitled.FR12 1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F3D0B" w:rsidRDefault="00FF3D0B" w:rsidP="00FF3D0B">
      <w:pPr>
        <w:widowControl w:val="0"/>
        <w:tabs>
          <w:tab w:val="left" w:pos="425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FF3D0B" w:rsidRDefault="00FF3D0B" w:rsidP="00FF3D0B">
      <w:pPr>
        <w:widowControl w:val="0"/>
        <w:tabs>
          <w:tab w:val="left" w:pos="425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FF3D0B" w:rsidRDefault="00FF3D0B" w:rsidP="00FF3D0B">
      <w:pPr>
        <w:widowControl w:val="0"/>
        <w:tabs>
          <w:tab w:val="left" w:pos="425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FF3D0B" w:rsidRDefault="00FF3D0B" w:rsidP="00FF3D0B">
      <w:pPr>
        <w:widowControl w:val="0"/>
        <w:tabs>
          <w:tab w:val="left" w:pos="425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FF3D0B" w:rsidRDefault="00FF3D0B" w:rsidP="00FF3D0B">
      <w:pPr>
        <w:widowControl w:val="0"/>
        <w:tabs>
          <w:tab w:val="left" w:pos="425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 xml:space="preserve">       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- обеспечение приоритетности защиты жизни и здоровья детей;</w:t>
      </w:r>
    </w:p>
    <w:p w:rsidR="00FF3D0B" w:rsidRDefault="00FF3D0B" w:rsidP="00FF3D0B">
      <w:pPr>
        <w:widowControl w:val="0"/>
        <w:tabs>
          <w:tab w:val="left" w:pos="425"/>
        </w:tabs>
        <w:spacing w:after="0" w:line="240" w:lineRule="auto"/>
        <w:ind w:left="284" w:firstLine="851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     -соответствие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энергитической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ценности и химического состава рационов     физиологическим потребностям 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энергозатратам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;</w:t>
      </w:r>
    </w:p>
    <w:p w:rsidR="00FF3D0B" w:rsidRDefault="00FF3D0B" w:rsidP="00FF3D0B">
      <w:pPr>
        <w:widowControl w:val="0"/>
        <w:tabs>
          <w:tab w:val="left" w:pos="425"/>
        </w:tabs>
        <w:spacing w:after="0" w:line="240" w:lineRule="auto"/>
        <w:ind w:left="284" w:firstLine="851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     -обеспечение максимально разнообразного здорового питания и наличие в ежедневном рационе пищевых продуктов со сниженным содержанием насыщенных жиров, простых сахаров и поваренной соли, пищевых продуктов, обогащённых витаминами, пищевыми волокнами и биологически активными веществами;</w:t>
      </w:r>
    </w:p>
    <w:p w:rsidR="00FF3D0B" w:rsidRDefault="00FF3D0B" w:rsidP="00FF3D0B">
      <w:pPr>
        <w:widowControl w:val="0"/>
        <w:tabs>
          <w:tab w:val="left" w:pos="425"/>
        </w:tabs>
        <w:spacing w:after="0" w:line="240" w:lineRule="auto"/>
        <w:ind w:left="284" w:firstLine="851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-обеспечение соблюдения санитарно-эпидемиологических требований на всех этапах обращения пищевых продуктов (готовых блюд);</w:t>
      </w:r>
    </w:p>
    <w:p w:rsidR="00FF3D0B" w:rsidRDefault="00FF3D0B" w:rsidP="00FF3D0B">
      <w:pPr>
        <w:widowControl w:val="0"/>
        <w:tabs>
          <w:tab w:val="left" w:pos="425"/>
        </w:tabs>
        <w:spacing w:after="0" w:line="240" w:lineRule="auto"/>
        <w:ind w:left="284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исключения использования фальсифицированных пищевых продуктов, применения технологической и кулинарной обработки пищевых продуктов, обеспечивающих сохранность их исходной пищевой ценности.</w:t>
      </w:r>
    </w:p>
    <w:p w:rsidR="00FF3D0B" w:rsidRDefault="00FF3D0B" w:rsidP="00FF3D0B">
      <w:pPr>
        <w:widowControl w:val="0"/>
        <w:tabs>
          <w:tab w:val="left" w:pos="425"/>
        </w:tabs>
        <w:spacing w:after="0" w:line="240" w:lineRule="auto"/>
        <w:ind w:left="284"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F3D0B" w:rsidRDefault="00FF3D0B" w:rsidP="00FF3D0B">
      <w:pPr>
        <w:pStyle w:val="a3"/>
        <w:widowControl w:val="0"/>
        <w:numPr>
          <w:ilvl w:val="0"/>
          <w:numId w:val="1"/>
        </w:numPr>
        <w:tabs>
          <w:tab w:val="left" w:pos="42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Функции комиссии по контролю организации питания обучающихся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F3D0B" w:rsidRDefault="00FF3D0B" w:rsidP="00FF3D0B">
      <w:pPr>
        <w:pStyle w:val="a3"/>
        <w:widowControl w:val="0"/>
        <w:tabs>
          <w:tab w:val="left" w:pos="425"/>
        </w:tabs>
        <w:spacing w:after="0" w:line="240" w:lineRule="auto"/>
        <w:ind w:left="936"/>
        <w:jc w:val="both"/>
        <w:rPr>
          <w:rFonts w:ascii="Times New Roman" w:hAnsi="Times New Roman" w:cs="Times New Roman"/>
          <w:sz w:val="28"/>
          <w:szCs w:val="28"/>
        </w:rPr>
      </w:pPr>
    </w:p>
    <w:p w:rsidR="00FF3D0B" w:rsidRDefault="00FF3D0B" w:rsidP="00FF3D0B">
      <w:pPr>
        <w:widowControl w:val="0"/>
        <w:tabs>
          <w:tab w:val="left" w:pos="425"/>
        </w:tabs>
        <w:spacing w:after="0" w:line="240" w:lineRule="auto"/>
        <w:ind w:left="284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комиссия по контролю </w:t>
      </w:r>
      <w:proofErr w:type="gramStart"/>
      <w:r>
        <w:rPr>
          <w:rFonts w:ascii="Times New Roman" w:hAnsi="Times New Roman" w:cs="Times New Roman"/>
          <w:sz w:val="28"/>
          <w:szCs w:val="28"/>
        </w:rPr>
        <w:t>организации питания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обучающихся обеспечивает участие в следующих процедурах:</w:t>
      </w:r>
    </w:p>
    <w:p w:rsidR="00FF3D0B" w:rsidRDefault="00FF3D0B" w:rsidP="00FF3D0B">
      <w:pPr>
        <w:widowControl w:val="0"/>
        <w:tabs>
          <w:tab w:val="left" w:pos="425"/>
        </w:tabs>
        <w:spacing w:after="0" w:line="240" w:lineRule="auto"/>
        <w:ind w:left="284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общественная экспертиза питания обучающихся;</w:t>
      </w:r>
    </w:p>
    <w:p w:rsidR="00FF3D0B" w:rsidRDefault="00FF3D0B" w:rsidP="00FF3D0B">
      <w:pPr>
        <w:numPr>
          <w:ilvl w:val="1"/>
          <w:numId w:val="2"/>
        </w:numPr>
        <w:tabs>
          <w:tab w:val="left" w:pos="860"/>
        </w:tabs>
        <w:spacing w:after="0" w:line="240" w:lineRule="auto"/>
        <w:ind w:left="86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контроль за качеством и количеством приготовленной согласно меню пищи;</w:t>
      </w:r>
    </w:p>
    <w:p w:rsidR="00FF3D0B" w:rsidRDefault="00FF3D0B" w:rsidP="00FF3D0B">
      <w:pPr>
        <w:numPr>
          <w:ilvl w:val="0"/>
          <w:numId w:val="2"/>
        </w:numPr>
        <w:tabs>
          <w:tab w:val="left" w:pos="855"/>
        </w:tabs>
        <w:spacing w:after="0" w:line="240" w:lineRule="auto"/>
        <w:ind w:left="62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изучение мнения обучающихся и их родителей (законных представителей) по организации и улучшению качества питания;</w:t>
      </w:r>
    </w:p>
    <w:p w:rsidR="00FF3D0B" w:rsidRDefault="00FF3D0B" w:rsidP="00FF3D0B">
      <w:pPr>
        <w:numPr>
          <w:ilvl w:val="0"/>
          <w:numId w:val="2"/>
        </w:numPr>
        <w:tabs>
          <w:tab w:val="left" w:pos="817"/>
        </w:tabs>
        <w:spacing w:after="0" w:line="240" w:lineRule="auto"/>
        <w:ind w:left="62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участие в разработке предложений и рекомендаций по улучшению качества питания обучающихся.</w:t>
      </w:r>
    </w:p>
    <w:p w:rsidR="00FF3D0B" w:rsidRDefault="00FF3D0B" w:rsidP="00FF3D0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3D0B" w:rsidRDefault="00FF3D0B" w:rsidP="00FF3D0B">
      <w:pPr>
        <w:numPr>
          <w:ilvl w:val="2"/>
          <w:numId w:val="2"/>
        </w:numPr>
        <w:tabs>
          <w:tab w:val="left" w:pos="1282"/>
        </w:tabs>
        <w:spacing w:after="0" w:line="240" w:lineRule="auto"/>
        <w:ind w:left="260" w:right="20"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Права и ответственность комиссии по контролю организации питания обучающихся</w:t>
      </w:r>
    </w:p>
    <w:p w:rsidR="00FF3D0B" w:rsidRDefault="00FF3D0B" w:rsidP="00FF3D0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FF3D0B" w:rsidRDefault="00FF3D0B" w:rsidP="00FF3D0B">
      <w:pPr>
        <w:spacing w:after="0" w:line="240" w:lineRule="auto"/>
        <w:ind w:left="260" w:right="20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осуществления возложенных функций комиссии предоставлены следующие права:</w:t>
      </w:r>
    </w:p>
    <w:p w:rsidR="00FF3D0B" w:rsidRDefault="00FF3D0B" w:rsidP="00FF3D0B">
      <w:pPr>
        <w:spacing w:after="0" w:line="240" w:lineRule="auto"/>
        <w:ind w:left="260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4.1.  контролировать в школе организацию и качество питания обучающихся;</w:t>
      </w:r>
    </w:p>
    <w:p w:rsidR="00FF3D0B" w:rsidRDefault="00FF3D0B" w:rsidP="00FF3D0B">
      <w:pPr>
        <w:spacing w:after="0" w:line="240" w:lineRule="auto"/>
        <w:ind w:left="260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4.2. получать от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повара  информацию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по организации питания, качеству приготовляемых блюд и соблюдению санитарно-гигиенических норм;</w:t>
      </w:r>
    </w:p>
    <w:p w:rsidR="00FF3D0B" w:rsidRDefault="00FF3D0B" w:rsidP="00FF3D0B">
      <w:pPr>
        <w:spacing w:after="0" w:line="240" w:lineRule="auto"/>
        <w:ind w:left="260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4.3. заслушивать на своих заседаниях   повара по обеспечению качественного питания обучающихся;</w:t>
      </w:r>
    </w:p>
    <w:p w:rsidR="00FF3D0B" w:rsidRDefault="00FF3D0B" w:rsidP="00FF3D0B">
      <w:pPr>
        <w:spacing w:after="0" w:line="240" w:lineRule="auto"/>
        <w:ind w:left="260" w:right="20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4.4. проводить проверку работы школьной столовой не в полном составе, но в присутствии не менее трёх человек на момент проверки;</w:t>
      </w:r>
    </w:p>
    <w:p w:rsidR="00FF3D0B" w:rsidRDefault="00FF3D0B" w:rsidP="00FF3D0B">
      <w:pPr>
        <w:spacing w:after="0" w:line="240" w:lineRule="auto"/>
        <w:ind w:left="260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4.5. изменить график проверки, если причина объективна;</w:t>
      </w:r>
    </w:p>
    <w:p w:rsidR="00FF3D0B" w:rsidRDefault="00FF3D0B" w:rsidP="00FF3D0B">
      <w:pPr>
        <w:spacing w:after="0" w:line="240" w:lineRule="auto"/>
        <w:ind w:left="260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4.6. вносить предложения по улучшению качества питания обучающихся;</w:t>
      </w:r>
    </w:p>
    <w:p w:rsidR="00FF3D0B" w:rsidRDefault="00FF3D0B" w:rsidP="00FF3D0B">
      <w:pPr>
        <w:spacing w:after="0" w:line="240" w:lineRule="auto"/>
        <w:ind w:left="260" w:right="20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4.7. состав и порядок работы комиссии доводится до сведения работников школьной столовой, педагогического коллектива, обучающихся и родителей.</w:t>
      </w:r>
    </w:p>
    <w:p w:rsidR="00FF3D0B" w:rsidRDefault="00FF3D0B" w:rsidP="00FF3D0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F3D0B" w:rsidRDefault="00FF3D0B" w:rsidP="00FF3D0B">
      <w:pPr>
        <w:numPr>
          <w:ilvl w:val="0"/>
          <w:numId w:val="3"/>
        </w:numPr>
        <w:tabs>
          <w:tab w:val="left" w:pos="1692"/>
        </w:tabs>
        <w:spacing w:after="0" w:line="240" w:lineRule="auto"/>
        <w:ind w:left="800" w:right="20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Организация деятельности комиссии по контролю организации питания обучающихся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F3D0B" w:rsidRDefault="00FF3D0B" w:rsidP="00FF3D0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F3D0B" w:rsidRDefault="00FF3D0B" w:rsidP="00FF3D0B">
      <w:pPr>
        <w:spacing w:after="0" w:line="240" w:lineRule="auto"/>
        <w:ind w:left="260" w:right="2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5.1. Комиссия формируется на основании приказа директора школы. Полномочия комиссии начинаются с момента подписания соответствующего приказа.</w:t>
      </w:r>
    </w:p>
    <w:p w:rsidR="00FF3D0B" w:rsidRDefault="00FF3D0B" w:rsidP="00FF3D0B">
      <w:pPr>
        <w:spacing w:after="0" w:line="240" w:lineRule="auto"/>
        <w:ind w:left="26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5.2. Комиссия выбирает председателя.</w:t>
      </w:r>
    </w:p>
    <w:p w:rsidR="00FF3D0B" w:rsidRDefault="00FF3D0B" w:rsidP="00FF3D0B">
      <w:pPr>
        <w:spacing w:after="0" w:line="240" w:lineRule="auto"/>
        <w:ind w:left="26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5.3. Комиссия составляет план-график контроля по организации качественного питания школьников.</w:t>
      </w:r>
    </w:p>
    <w:p w:rsidR="00FF3D0B" w:rsidRDefault="00FF3D0B" w:rsidP="00FF3D0B">
      <w:pPr>
        <w:spacing w:line="232" w:lineRule="auto"/>
        <w:ind w:left="26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5.4. О результатах работы комиссия информирует администрацию школы и родительские комитеты.</w:t>
      </w:r>
    </w:p>
    <w:p w:rsidR="00FF3D0B" w:rsidRDefault="00FF3D0B" w:rsidP="00FF3D0B">
      <w:pPr>
        <w:spacing w:line="17" w:lineRule="exac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F3D0B" w:rsidRDefault="00FF3D0B" w:rsidP="00FF3D0B">
      <w:pPr>
        <w:spacing w:line="232" w:lineRule="auto"/>
        <w:ind w:left="260" w:right="2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5.5. Один раз в четверть комиссия знакомит с результатами деятельности директора школы.</w:t>
      </w:r>
    </w:p>
    <w:p w:rsidR="00FF3D0B" w:rsidRDefault="00FF3D0B" w:rsidP="00FF3D0B">
      <w:pPr>
        <w:spacing w:line="17" w:lineRule="exac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F3D0B" w:rsidRDefault="00FF3D0B" w:rsidP="00FF3D0B">
      <w:pPr>
        <w:spacing w:line="232" w:lineRule="auto"/>
        <w:ind w:left="260" w:right="2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5.6. По итогам учебного года комиссия готовит аналитическую справку для отчёта по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самообследованию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образовательной организации.</w:t>
      </w:r>
    </w:p>
    <w:p w:rsidR="00FF3D0B" w:rsidRDefault="00FF3D0B" w:rsidP="00FF3D0B">
      <w:pPr>
        <w:spacing w:line="17" w:lineRule="exac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F3D0B" w:rsidRDefault="00FF3D0B" w:rsidP="00FF3D0B">
      <w:pPr>
        <w:spacing w:line="232" w:lineRule="auto"/>
        <w:ind w:left="26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5.7. Заседание комиссии проводятся по мере необходимости, но не реже одного раза в четверть и считаются правомочными, если на них присутствует не менее 2/3 ее членов.</w:t>
      </w:r>
    </w:p>
    <w:p w:rsidR="00FF3D0B" w:rsidRDefault="00FF3D0B" w:rsidP="00FF3D0B">
      <w:pPr>
        <w:spacing w:line="19" w:lineRule="exac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F3D0B" w:rsidRDefault="00FF3D0B" w:rsidP="00FF3D0B">
      <w:pPr>
        <w:spacing w:line="232" w:lineRule="auto"/>
        <w:ind w:left="26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5.8. Решение комиссии принимаются большинством голосов из числа присутствующих членов путём открытого голосования и оформляются актом.</w:t>
      </w:r>
    </w:p>
    <w:p w:rsidR="00FF3D0B" w:rsidRDefault="00FF3D0B" w:rsidP="00FF3D0B">
      <w:pPr>
        <w:spacing w:line="307" w:lineRule="exac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F3D0B" w:rsidRDefault="00FF3D0B" w:rsidP="00FF3D0B">
      <w:pPr>
        <w:numPr>
          <w:ilvl w:val="0"/>
          <w:numId w:val="4"/>
        </w:numPr>
        <w:tabs>
          <w:tab w:val="left" w:pos="520"/>
        </w:tabs>
        <w:spacing w:after="0" w:line="240" w:lineRule="auto"/>
        <w:ind w:left="520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Ответственность членов Комиссии</w:t>
      </w:r>
    </w:p>
    <w:p w:rsidR="00FF3D0B" w:rsidRDefault="00FF3D0B" w:rsidP="00FF3D0B">
      <w:pPr>
        <w:spacing w:line="9" w:lineRule="exac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F3D0B" w:rsidRDefault="00FF3D0B" w:rsidP="00FF3D0B">
      <w:pPr>
        <w:spacing w:line="232" w:lineRule="auto"/>
        <w:ind w:left="26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6.1. Члены Комиссии несут персональную ответственность за невыполнение или ненадлежащее исполнение возложенных на них обязанностей;</w:t>
      </w:r>
    </w:p>
    <w:p w:rsidR="00FF3D0B" w:rsidRDefault="00FF3D0B" w:rsidP="00FF3D0B">
      <w:pPr>
        <w:spacing w:line="15" w:lineRule="exac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F3D0B" w:rsidRDefault="00FF3D0B" w:rsidP="00FF3D0B">
      <w:pPr>
        <w:spacing w:line="232" w:lineRule="auto"/>
        <w:ind w:left="260" w:right="2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6.2. Комиссия несет ответственность за необъективную оценку по организации питания и качества предоставляемых услуг.</w:t>
      </w:r>
    </w:p>
    <w:p w:rsidR="00FF3D0B" w:rsidRDefault="00FF3D0B" w:rsidP="00FF3D0B">
      <w:pPr>
        <w:spacing w:line="300" w:lineRule="exac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F3D0B" w:rsidRDefault="00FF3D0B" w:rsidP="00FF3D0B">
      <w:pPr>
        <w:numPr>
          <w:ilvl w:val="0"/>
          <w:numId w:val="5"/>
        </w:numPr>
        <w:tabs>
          <w:tab w:val="left" w:pos="520"/>
        </w:tabs>
        <w:spacing w:after="0" w:line="240" w:lineRule="auto"/>
        <w:ind w:left="520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Документация комиссии по контролю организации питания учащихся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F3D0B" w:rsidRDefault="00FF3D0B" w:rsidP="00FF3D0B">
      <w:pPr>
        <w:spacing w:line="314" w:lineRule="exac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F3D0B" w:rsidRDefault="00FF3D0B" w:rsidP="00FF3D0B">
      <w:pPr>
        <w:spacing w:line="232" w:lineRule="auto"/>
        <w:ind w:left="26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7.1. Заседания комиссии оформляются протоколом. Протоколы подписываются председателем.</w:t>
      </w:r>
    </w:p>
    <w:p w:rsidR="00FF3D0B" w:rsidRDefault="00FF3D0B" w:rsidP="00FF3D0B">
      <w:pPr>
        <w:ind w:firstLine="851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7.2. Тетрадь протоколов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заседания  комиссии</w:t>
      </w:r>
      <w:proofErr w:type="gramEnd"/>
      <w:r>
        <w:rPr>
          <w:rFonts w:eastAsia="Times New Roman"/>
          <w:sz w:val="26"/>
          <w:szCs w:val="26"/>
        </w:rPr>
        <w:t xml:space="preserve">  </w:t>
      </w:r>
    </w:p>
    <w:p w:rsidR="006F2369" w:rsidRDefault="00FF3D0B"/>
    <w:sectPr w:rsidR="006F23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BB3"/>
    <w:multiLevelType w:val="hybridMultilevel"/>
    <w:tmpl w:val="E5AA5172"/>
    <w:lvl w:ilvl="0" w:tplc="0B562FD6">
      <w:start w:val="1"/>
      <w:numFmt w:val="bullet"/>
      <w:lvlText w:val="-"/>
      <w:lvlJc w:val="left"/>
      <w:pPr>
        <w:ind w:left="0" w:firstLine="0"/>
      </w:pPr>
    </w:lvl>
    <w:lvl w:ilvl="1" w:tplc="98D46E9C">
      <w:start w:val="1"/>
      <w:numFmt w:val="bullet"/>
      <w:lvlText w:val="-"/>
      <w:lvlJc w:val="left"/>
      <w:pPr>
        <w:ind w:left="0" w:firstLine="0"/>
      </w:pPr>
    </w:lvl>
    <w:lvl w:ilvl="2" w:tplc="D7C63DF4">
      <w:start w:val="4"/>
      <w:numFmt w:val="decimal"/>
      <w:lvlText w:val="%3."/>
      <w:lvlJc w:val="left"/>
      <w:pPr>
        <w:ind w:left="0" w:firstLine="0"/>
      </w:pPr>
    </w:lvl>
    <w:lvl w:ilvl="3" w:tplc="43EC2A06">
      <w:numFmt w:val="decimal"/>
      <w:lvlText w:val=""/>
      <w:lvlJc w:val="left"/>
      <w:pPr>
        <w:ind w:left="0" w:firstLine="0"/>
      </w:pPr>
    </w:lvl>
    <w:lvl w:ilvl="4" w:tplc="8BAE3124">
      <w:numFmt w:val="decimal"/>
      <w:lvlText w:val=""/>
      <w:lvlJc w:val="left"/>
      <w:pPr>
        <w:ind w:left="0" w:firstLine="0"/>
      </w:pPr>
    </w:lvl>
    <w:lvl w:ilvl="5" w:tplc="7B0ABD98">
      <w:numFmt w:val="decimal"/>
      <w:lvlText w:val=""/>
      <w:lvlJc w:val="left"/>
      <w:pPr>
        <w:ind w:left="0" w:firstLine="0"/>
      </w:pPr>
    </w:lvl>
    <w:lvl w:ilvl="6" w:tplc="1E16940A">
      <w:numFmt w:val="decimal"/>
      <w:lvlText w:val=""/>
      <w:lvlJc w:val="left"/>
      <w:pPr>
        <w:ind w:left="0" w:firstLine="0"/>
      </w:pPr>
    </w:lvl>
    <w:lvl w:ilvl="7" w:tplc="E286D0B4">
      <w:numFmt w:val="decimal"/>
      <w:lvlText w:val=""/>
      <w:lvlJc w:val="left"/>
      <w:pPr>
        <w:ind w:left="0" w:firstLine="0"/>
      </w:pPr>
    </w:lvl>
    <w:lvl w:ilvl="8" w:tplc="2BA6FAE8">
      <w:numFmt w:val="decimal"/>
      <w:lvlText w:val=""/>
      <w:lvlJc w:val="left"/>
      <w:pPr>
        <w:ind w:left="0" w:firstLine="0"/>
      </w:pPr>
    </w:lvl>
  </w:abstractNum>
  <w:abstractNum w:abstractNumId="1">
    <w:nsid w:val="000012DB"/>
    <w:multiLevelType w:val="hybridMultilevel"/>
    <w:tmpl w:val="B88433B6"/>
    <w:lvl w:ilvl="0" w:tplc="2FE6E462">
      <w:start w:val="6"/>
      <w:numFmt w:val="decimal"/>
      <w:lvlText w:val="%1."/>
      <w:lvlJc w:val="left"/>
      <w:pPr>
        <w:ind w:left="0" w:firstLine="0"/>
      </w:pPr>
    </w:lvl>
    <w:lvl w:ilvl="1" w:tplc="0D781ACA">
      <w:numFmt w:val="decimal"/>
      <w:lvlText w:val=""/>
      <w:lvlJc w:val="left"/>
      <w:pPr>
        <w:ind w:left="0" w:firstLine="0"/>
      </w:pPr>
    </w:lvl>
    <w:lvl w:ilvl="2" w:tplc="0CE61764">
      <w:numFmt w:val="decimal"/>
      <w:lvlText w:val=""/>
      <w:lvlJc w:val="left"/>
      <w:pPr>
        <w:ind w:left="0" w:firstLine="0"/>
      </w:pPr>
    </w:lvl>
    <w:lvl w:ilvl="3" w:tplc="9CE6B6DE">
      <w:numFmt w:val="decimal"/>
      <w:lvlText w:val=""/>
      <w:lvlJc w:val="left"/>
      <w:pPr>
        <w:ind w:left="0" w:firstLine="0"/>
      </w:pPr>
    </w:lvl>
    <w:lvl w:ilvl="4" w:tplc="DF58C32E">
      <w:numFmt w:val="decimal"/>
      <w:lvlText w:val=""/>
      <w:lvlJc w:val="left"/>
      <w:pPr>
        <w:ind w:left="0" w:firstLine="0"/>
      </w:pPr>
    </w:lvl>
    <w:lvl w:ilvl="5" w:tplc="4782BA1C">
      <w:numFmt w:val="decimal"/>
      <w:lvlText w:val=""/>
      <w:lvlJc w:val="left"/>
      <w:pPr>
        <w:ind w:left="0" w:firstLine="0"/>
      </w:pPr>
    </w:lvl>
    <w:lvl w:ilvl="6" w:tplc="49522E36">
      <w:numFmt w:val="decimal"/>
      <w:lvlText w:val=""/>
      <w:lvlJc w:val="left"/>
      <w:pPr>
        <w:ind w:left="0" w:firstLine="0"/>
      </w:pPr>
    </w:lvl>
    <w:lvl w:ilvl="7" w:tplc="553E90C6">
      <w:numFmt w:val="decimal"/>
      <w:lvlText w:val=""/>
      <w:lvlJc w:val="left"/>
      <w:pPr>
        <w:ind w:left="0" w:firstLine="0"/>
      </w:pPr>
    </w:lvl>
    <w:lvl w:ilvl="8" w:tplc="A8401DFA">
      <w:numFmt w:val="decimal"/>
      <w:lvlText w:val=""/>
      <w:lvlJc w:val="left"/>
      <w:pPr>
        <w:ind w:left="0" w:firstLine="0"/>
      </w:pPr>
    </w:lvl>
  </w:abstractNum>
  <w:abstractNum w:abstractNumId="2">
    <w:nsid w:val="0000153C"/>
    <w:multiLevelType w:val="hybridMultilevel"/>
    <w:tmpl w:val="6D0000B0"/>
    <w:lvl w:ilvl="0" w:tplc="BAE42DBC">
      <w:start w:val="7"/>
      <w:numFmt w:val="decimal"/>
      <w:lvlText w:val="%1."/>
      <w:lvlJc w:val="left"/>
      <w:pPr>
        <w:ind w:left="0" w:firstLine="0"/>
      </w:pPr>
    </w:lvl>
    <w:lvl w:ilvl="1" w:tplc="F678FAF8">
      <w:numFmt w:val="decimal"/>
      <w:lvlText w:val=""/>
      <w:lvlJc w:val="left"/>
      <w:pPr>
        <w:ind w:left="0" w:firstLine="0"/>
      </w:pPr>
    </w:lvl>
    <w:lvl w:ilvl="2" w:tplc="B48867FE">
      <w:numFmt w:val="decimal"/>
      <w:lvlText w:val=""/>
      <w:lvlJc w:val="left"/>
      <w:pPr>
        <w:ind w:left="0" w:firstLine="0"/>
      </w:pPr>
    </w:lvl>
    <w:lvl w:ilvl="3" w:tplc="F5DCC0E0">
      <w:numFmt w:val="decimal"/>
      <w:lvlText w:val=""/>
      <w:lvlJc w:val="left"/>
      <w:pPr>
        <w:ind w:left="0" w:firstLine="0"/>
      </w:pPr>
    </w:lvl>
    <w:lvl w:ilvl="4" w:tplc="CB201F74">
      <w:numFmt w:val="decimal"/>
      <w:lvlText w:val=""/>
      <w:lvlJc w:val="left"/>
      <w:pPr>
        <w:ind w:left="0" w:firstLine="0"/>
      </w:pPr>
    </w:lvl>
    <w:lvl w:ilvl="5" w:tplc="F5345EDC">
      <w:numFmt w:val="decimal"/>
      <w:lvlText w:val=""/>
      <w:lvlJc w:val="left"/>
      <w:pPr>
        <w:ind w:left="0" w:firstLine="0"/>
      </w:pPr>
    </w:lvl>
    <w:lvl w:ilvl="6" w:tplc="A3E65A6E">
      <w:numFmt w:val="decimal"/>
      <w:lvlText w:val=""/>
      <w:lvlJc w:val="left"/>
      <w:pPr>
        <w:ind w:left="0" w:firstLine="0"/>
      </w:pPr>
    </w:lvl>
    <w:lvl w:ilvl="7" w:tplc="A82295E8">
      <w:numFmt w:val="decimal"/>
      <w:lvlText w:val=""/>
      <w:lvlJc w:val="left"/>
      <w:pPr>
        <w:ind w:left="0" w:firstLine="0"/>
      </w:pPr>
    </w:lvl>
    <w:lvl w:ilvl="8" w:tplc="5BB0CBF4">
      <w:numFmt w:val="decimal"/>
      <w:lvlText w:val=""/>
      <w:lvlJc w:val="left"/>
      <w:pPr>
        <w:ind w:left="0" w:firstLine="0"/>
      </w:pPr>
    </w:lvl>
  </w:abstractNum>
  <w:abstractNum w:abstractNumId="3">
    <w:nsid w:val="00002EA6"/>
    <w:multiLevelType w:val="hybridMultilevel"/>
    <w:tmpl w:val="5BDA4150"/>
    <w:lvl w:ilvl="0" w:tplc="1258074A">
      <w:start w:val="5"/>
      <w:numFmt w:val="decimal"/>
      <w:lvlText w:val="%1."/>
      <w:lvlJc w:val="left"/>
      <w:pPr>
        <w:ind w:left="0" w:firstLine="0"/>
      </w:pPr>
    </w:lvl>
    <w:lvl w:ilvl="1" w:tplc="02E2F3C4">
      <w:numFmt w:val="decimal"/>
      <w:lvlText w:val=""/>
      <w:lvlJc w:val="left"/>
      <w:pPr>
        <w:ind w:left="0" w:firstLine="0"/>
      </w:pPr>
    </w:lvl>
    <w:lvl w:ilvl="2" w:tplc="4BBCDC84">
      <w:numFmt w:val="decimal"/>
      <w:lvlText w:val=""/>
      <w:lvlJc w:val="left"/>
      <w:pPr>
        <w:ind w:left="0" w:firstLine="0"/>
      </w:pPr>
    </w:lvl>
    <w:lvl w:ilvl="3" w:tplc="503A1A4C">
      <w:numFmt w:val="decimal"/>
      <w:lvlText w:val=""/>
      <w:lvlJc w:val="left"/>
      <w:pPr>
        <w:ind w:left="0" w:firstLine="0"/>
      </w:pPr>
    </w:lvl>
    <w:lvl w:ilvl="4" w:tplc="3C1C7D16">
      <w:numFmt w:val="decimal"/>
      <w:lvlText w:val=""/>
      <w:lvlJc w:val="left"/>
      <w:pPr>
        <w:ind w:left="0" w:firstLine="0"/>
      </w:pPr>
    </w:lvl>
    <w:lvl w:ilvl="5" w:tplc="15F830E8">
      <w:numFmt w:val="decimal"/>
      <w:lvlText w:val=""/>
      <w:lvlJc w:val="left"/>
      <w:pPr>
        <w:ind w:left="0" w:firstLine="0"/>
      </w:pPr>
    </w:lvl>
    <w:lvl w:ilvl="6" w:tplc="C2C6A686">
      <w:numFmt w:val="decimal"/>
      <w:lvlText w:val=""/>
      <w:lvlJc w:val="left"/>
      <w:pPr>
        <w:ind w:left="0" w:firstLine="0"/>
      </w:pPr>
    </w:lvl>
    <w:lvl w:ilvl="7" w:tplc="CABABAB6">
      <w:numFmt w:val="decimal"/>
      <w:lvlText w:val=""/>
      <w:lvlJc w:val="left"/>
      <w:pPr>
        <w:ind w:left="0" w:firstLine="0"/>
      </w:pPr>
    </w:lvl>
    <w:lvl w:ilvl="8" w:tplc="69A204F6">
      <w:numFmt w:val="decimal"/>
      <w:lvlText w:val=""/>
      <w:lvlJc w:val="left"/>
      <w:pPr>
        <w:ind w:left="0" w:firstLine="0"/>
      </w:pPr>
    </w:lvl>
  </w:abstractNum>
  <w:abstractNum w:abstractNumId="4">
    <w:nsid w:val="4A347063"/>
    <w:multiLevelType w:val="hybridMultilevel"/>
    <w:tmpl w:val="49A0E1A0"/>
    <w:lvl w:ilvl="0" w:tplc="AD78594C">
      <w:start w:val="2"/>
      <w:numFmt w:val="decimal"/>
      <w:lvlText w:val="%1."/>
      <w:lvlJc w:val="left"/>
      <w:pPr>
        <w:ind w:left="936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656" w:hanging="360"/>
      </w:pPr>
    </w:lvl>
    <w:lvl w:ilvl="2" w:tplc="0419001B">
      <w:start w:val="1"/>
      <w:numFmt w:val="lowerRoman"/>
      <w:lvlText w:val="%3."/>
      <w:lvlJc w:val="right"/>
      <w:pPr>
        <w:ind w:left="2376" w:hanging="180"/>
      </w:pPr>
    </w:lvl>
    <w:lvl w:ilvl="3" w:tplc="0419000F">
      <w:start w:val="1"/>
      <w:numFmt w:val="decimal"/>
      <w:lvlText w:val="%4."/>
      <w:lvlJc w:val="left"/>
      <w:pPr>
        <w:ind w:left="3096" w:hanging="360"/>
      </w:pPr>
    </w:lvl>
    <w:lvl w:ilvl="4" w:tplc="04190019">
      <w:start w:val="1"/>
      <w:numFmt w:val="lowerLetter"/>
      <w:lvlText w:val="%5."/>
      <w:lvlJc w:val="left"/>
      <w:pPr>
        <w:ind w:left="3816" w:hanging="360"/>
      </w:pPr>
    </w:lvl>
    <w:lvl w:ilvl="5" w:tplc="0419001B">
      <w:start w:val="1"/>
      <w:numFmt w:val="lowerRoman"/>
      <w:lvlText w:val="%6."/>
      <w:lvlJc w:val="right"/>
      <w:pPr>
        <w:ind w:left="4536" w:hanging="180"/>
      </w:pPr>
    </w:lvl>
    <w:lvl w:ilvl="6" w:tplc="0419000F">
      <w:start w:val="1"/>
      <w:numFmt w:val="decimal"/>
      <w:lvlText w:val="%7."/>
      <w:lvlJc w:val="left"/>
      <w:pPr>
        <w:ind w:left="5256" w:hanging="360"/>
      </w:pPr>
    </w:lvl>
    <w:lvl w:ilvl="7" w:tplc="04190019">
      <w:start w:val="1"/>
      <w:numFmt w:val="lowerLetter"/>
      <w:lvlText w:val="%8."/>
      <w:lvlJc w:val="left"/>
      <w:pPr>
        <w:ind w:left="5976" w:hanging="360"/>
      </w:pPr>
    </w:lvl>
    <w:lvl w:ilvl="8" w:tplc="0419001B">
      <w:start w:val="1"/>
      <w:numFmt w:val="lowerRoman"/>
      <w:lvlText w:val="%9."/>
      <w:lvlJc w:val="right"/>
      <w:pPr>
        <w:ind w:left="6696" w:hanging="180"/>
      </w:pPr>
    </w:lvl>
  </w:abstractNum>
  <w:num w:numId="1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/>
    <w:lvlOverride w:ilvl="2">
      <w:startOverride w:val="4"/>
    </w:lvlOverride>
    <w:lvlOverride w:ilvl="3"/>
    <w:lvlOverride w:ilvl="4"/>
    <w:lvlOverride w:ilvl="5"/>
    <w:lvlOverride w:ilvl="6"/>
    <w:lvlOverride w:ilvl="7"/>
    <w:lvlOverride w:ilvl="8"/>
  </w:num>
  <w:num w:numId="3">
    <w:abstractNumId w:val="3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  <w:lvlOverride w:ilvl="0">
      <w:startOverride w:val="6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D0B"/>
    <w:rsid w:val="00743F85"/>
    <w:rsid w:val="0096332A"/>
    <w:rsid w:val="00FF3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358CB5-885D-4E41-A63F-A97F3D7C3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3D0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3D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787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538</Words>
  <Characters>3071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</dc:creator>
  <cp:keywords/>
  <dc:description/>
  <cp:lastModifiedBy>уч</cp:lastModifiedBy>
  <cp:revision>1</cp:revision>
  <dcterms:created xsi:type="dcterms:W3CDTF">2021-04-29T13:19:00Z</dcterms:created>
  <dcterms:modified xsi:type="dcterms:W3CDTF">2021-04-29T13:26:00Z</dcterms:modified>
</cp:coreProperties>
</file>